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F3DA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 w14:paraId="3B36F3DB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3B36F3DC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D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</w:t>
      </w:r>
    </w:p>
    <w:p w14:paraId="3B36F3E0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3B36F3E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11.01.2025</w:t>
      </w:r>
    </w:p>
    <w:p w14:paraId="3B36F3E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Утверждаю. Аватаресса ИВО подразделения ИВДИВО, Глава Совета ИВО ИВАС Кут Хуми ОН.</w:t>
      </w:r>
    </w:p>
    <w:p w14:paraId="3B36F3E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>
      <w:pPr>
        <w:pStyle w:val="9"/>
        <w:numPr>
          <w:ilvl w:val="0"/>
          <w:numId w:val="0"/>
        </w:numPr>
        <w:jc w:val="both"/>
        <w:rPr>
          <w:rFonts w:hint="default"/>
          <w:lang w:val="ru-RU"/>
        </w:rPr>
      </w:pPr>
    </w:p>
    <w:p w14:paraId="3B36F3E5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ОН</w:t>
      </w:r>
    </w:p>
    <w:p w14:paraId="2361035F">
      <w:pPr>
        <w:pStyle w:val="9"/>
        <w:numPr>
          <w:ilvl w:val="0"/>
          <w:numId w:val="1"/>
        </w:numPr>
        <w:jc w:val="both"/>
      </w:pPr>
      <w:r>
        <w:rPr>
          <w:b w:val="0"/>
          <w:bCs w:val="0"/>
          <w:lang w:val="ru-RU"/>
        </w:rPr>
        <w:t>ФМ</w:t>
      </w:r>
    </w:p>
    <w:p w14:paraId="6FA3C312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СВ</w:t>
      </w:r>
    </w:p>
    <w:p w14:paraId="3F9559AD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БЮ</w:t>
      </w:r>
    </w:p>
    <w:p w14:paraId="3433E59E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ТЕ</w:t>
      </w:r>
    </w:p>
    <w:p w14:paraId="274982DC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ГЮ</w:t>
      </w:r>
    </w:p>
    <w:p w14:paraId="7D2C8EAC">
      <w:pPr>
        <w:pStyle w:val="9"/>
        <w:numPr>
          <w:ilvl w:val="0"/>
          <w:numId w:val="1"/>
        </w:numPr>
        <w:jc w:val="both"/>
      </w:pPr>
      <w:r>
        <w:rPr>
          <w:sz w:val="24"/>
          <w:szCs w:val="24"/>
          <w:lang w:val="ru-RU"/>
        </w:rPr>
        <w:t>ЛК</w:t>
      </w:r>
    </w:p>
    <w:p w14:paraId="19AE1226">
      <w:pPr>
        <w:pStyle w:val="9"/>
        <w:numPr>
          <w:ilvl w:val="0"/>
          <w:numId w:val="1"/>
        </w:numPr>
        <w:jc w:val="both"/>
      </w:pPr>
      <w:r>
        <w:rPr>
          <w:sz w:val="24"/>
          <w:szCs w:val="24"/>
          <w:lang w:val="ru-RU"/>
        </w:rPr>
        <w:t>ЖТ</w:t>
      </w:r>
    </w:p>
    <w:p w14:paraId="5832E610">
      <w:pPr>
        <w:pStyle w:val="9"/>
        <w:numPr>
          <w:ilvl w:val="0"/>
          <w:numId w:val="1"/>
        </w:numPr>
        <w:jc w:val="both"/>
      </w:pPr>
      <w:r>
        <w:rPr>
          <w:sz w:val="24"/>
          <w:szCs w:val="24"/>
          <w:lang w:val="ru-RU"/>
        </w:rPr>
        <w:t>БТ</w:t>
      </w:r>
    </w:p>
    <w:p w14:paraId="016EA013">
      <w:pPr>
        <w:pStyle w:val="9"/>
        <w:numPr>
          <w:ilvl w:val="0"/>
          <w:numId w:val="1"/>
        </w:numPr>
        <w:jc w:val="both"/>
      </w:pPr>
      <w:r>
        <w:rPr>
          <w:sz w:val="24"/>
          <w:szCs w:val="24"/>
          <w:lang w:val="ru-RU"/>
        </w:rPr>
        <w:t>КВ</w:t>
      </w:r>
    </w:p>
    <w:p w14:paraId="7B30BDEB">
      <w:pPr>
        <w:pStyle w:val="9"/>
        <w:numPr>
          <w:ilvl w:val="0"/>
          <w:numId w:val="1"/>
        </w:numPr>
        <w:jc w:val="both"/>
      </w:pPr>
      <w:r>
        <w:rPr>
          <w:sz w:val="24"/>
          <w:szCs w:val="24"/>
          <w:lang w:val="ru-RU"/>
        </w:rPr>
        <w:t>ЧН</w:t>
      </w:r>
    </w:p>
    <w:p w14:paraId="3B36F3E6">
      <w:pPr>
        <w:pStyle w:val="9"/>
        <w:numPr>
          <w:ilvl w:val="0"/>
          <w:numId w:val="0"/>
        </w:numPr>
        <w:ind w:left="360" w:leftChars="0"/>
        <w:jc w:val="both"/>
      </w:pPr>
    </w:p>
    <w:p w14:paraId="3B36F3E7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B36F3E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>
      <w:pPr>
        <w:pStyle w:val="9"/>
        <w:numPr>
          <w:ilvl w:val="0"/>
          <w:numId w:val="2"/>
        </w:numPr>
        <w:jc w:val="both"/>
      </w:pPr>
      <w:r>
        <w:rPr>
          <w:lang w:val="ru-RU"/>
        </w:rPr>
        <w:t>Ведущая</w:t>
      </w:r>
      <w:r>
        <w:rPr>
          <w:rFonts w:hint="default"/>
          <w:lang w:val="ru-RU"/>
        </w:rPr>
        <w:t xml:space="preserve"> Глава Совета ИВО Аватаресса ИВО Глава подразделения ИВДИВО ЮП ОН.</w:t>
      </w:r>
    </w:p>
    <w:p w14:paraId="377E874E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>Вхождение и развёртывание Огня и Синтеза Совета ИВО ДП подразделения.</w:t>
      </w:r>
    </w:p>
    <w:p w14:paraId="46B22110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>Синтез-тренинг с ИВАС Владимиром в здании ИВДИВО-полиса ИВАС Владимира в 894 В.Архетипе Метагалактического Космоса.</w:t>
      </w:r>
    </w:p>
    <w:p w14:paraId="2783D38A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>Развёртывание Имическим телом итогов Рождественских стяжаний с Жизненностями, Компетенциями, Полномочиями и Реализациями каждым ДП , в освоении 894 В.Архетипа МГКосмоса , в разработке Совершенного инструмента Совершенное Владычество ИВО, в освоении Полномочий Совершенств , ракурсом Ипостаси.</w:t>
      </w:r>
    </w:p>
    <w:p w14:paraId="09C856E7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 xml:space="preserve">Подготовка и вхождение в Огонь Ревизии ИВО. </w:t>
      </w:r>
    </w:p>
    <w:p w14:paraId="10FEB57A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>Стяжали и развернули 2млн.50тысяч Искр Синтеза и Огня гражданам подразделения ИВДИВО ЮП</w:t>
      </w:r>
    </w:p>
    <w:p w14:paraId="3B36F3EB">
      <w:pPr>
        <w:pStyle w:val="9"/>
        <w:numPr>
          <w:ilvl w:val="0"/>
          <w:numId w:val="0"/>
        </w:numPr>
        <w:ind w:left="360" w:leftChars="0"/>
        <w:jc w:val="both"/>
      </w:pPr>
    </w:p>
    <w:p w14:paraId="3B36F3E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>
      <w:pPr>
        <w:pStyle w:val="9"/>
        <w:numPr>
          <w:ilvl w:val="0"/>
          <w:numId w:val="3"/>
        </w:numPr>
        <w:jc w:val="both"/>
      </w:pPr>
      <w:r>
        <w:rPr>
          <w:lang w:val="ru-RU"/>
        </w:rPr>
        <w:t>Стяжала</w:t>
      </w:r>
      <w:r>
        <w:rPr>
          <w:rFonts w:hint="default"/>
          <w:lang w:val="ru-RU"/>
        </w:rPr>
        <w:t xml:space="preserve"> поручение Ревизора подразделения ИВДИВО Южная Пальмира Аватаресса ИВО  Сверхкосмической Цивилизации СИ  О-ч-с ИВАС Янова ИВАС Кут Хуми Тасова Е.</w:t>
      </w:r>
    </w:p>
    <w:p w14:paraId="3B36F3EF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3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3B36F3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</w:t>
      </w:r>
    </w:p>
    <w:p w14:paraId="7D67DBBC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19.01.2025г.</w:t>
      </w:r>
    </w:p>
    <w:p w14:paraId="28B6DA6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79E6062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</w:t>
      </w:r>
    </w:p>
    <w:p w14:paraId="748AD934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53DE700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19.01.2025г.</w:t>
      </w:r>
    </w:p>
    <w:p w14:paraId="66C3D00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Утверждаю. Аватаресса ИВО подразделения ИВДИВО, Глава Совета ИВО ИВАС Кут Хуми ОН.</w:t>
      </w:r>
    </w:p>
    <w:p w14:paraId="5A6D7F6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7061B3E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45317FED">
      <w:pPr>
        <w:pStyle w:val="9"/>
        <w:numPr>
          <w:ilvl w:val="0"/>
          <w:numId w:val="1"/>
        </w:numPr>
        <w:jc w:val="both"/>
      </w:pPr>
      <w:r>
        <w:rPr>
          <w:sz w:val="24"/>
          <w:szCs w:val="24"/>
          <w:lang w:val="ru-RU"/>
        </w:rPr>
        <w:t>СВ</w:t>
      </w:r>
    </w:p>
    <w:p w14:paraId="4F2FBFCA">
      <w:pPr>
        <w:pStyle w:val="9"/>
        <w:numPr>
          <w:ilvl w:val="0"/>
          <w:numId w:val="1"/>
        </w:numPr>
        <w:jc w:val="both"/>
      </w:pPr>
      <w:r>
        <w:rPr>
          <w:sz w:val="24"/>
          <w:szCs w:val="24"/>
          <w:lang w:val="ru-RU"/>
        </w:rPr>
        <w:t>ФМ</w:t>
      </w:r>
    </w:p>
    <w:p w14:paraId="6EEAB06E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БЮ</w:t>
      </w:r>
    </w:p>
    <w:p w14:paraId="3E3E6F7B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ТЕ</w:t>
      </w:r>
    </w:p>
    <w:p w14:paraId="20815B18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ГЮ</w:t>
      </w:r>
    </w:p>
    <w:p w14:paraId="0E51C2F5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ОН</w:t>
      </w:r>
    </w:p>
    <w:p w14:paraId="520EBCD5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КЛ</w:t>
      </w:r>
    </w:p>
    <w:p w14:paraId="1DEBBE85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ЖТ</w:t>
      </w:r>
    </w:p>
    <w:p w14:paraId="0E2589AF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КВ</w:t>
      </w:r>
    </w:p>
    <w:p w14:paraId="04AF89CF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ЧН</w:t>
      </w:r>
    </w:p>
    <w:p w14:paraId="3DDEF8C5">
      <w:pPr>
        <w:pStyle w:val="9"/>
        <w:numPr>
          <w:ilvl w:val="0"/>
          <w:numId w:val="1"/>
        </w:numPr>
        <w:jc w:val="both"/>
      </w:pPr>
      <w:r>
        <w:rPr>
          <w:lang w:val="ru-RU"/>
        </w:rPr>
        <w:t>ЗД</w:t>
      </w:r>
    </w:p>
    <w:p w14:paraId="36AB2D53">
      <w:pPr>
        <w:pStyle w:val="9"/>
        <w:numPr>
          <w:ilvl w:val="0"/>
          <w:numId w:val="0"/>
        </w:numPr>
        <w:ind w:left="360" w:leftChars="0"/>
        <w:jc w:val="both"/>
      </w:pPr>
    </w:p>
    <w:p w14:paraId="6A8EEBB3">
      <w:pPr>
        <w:pStyle w:val="9"/>
        <w:numPr>
          <w:ilvl w:val="0"/>
          <w:numId w:val="0"/>
        </w:numPr>
        <w:ind w:left="360" w:leftChars="0"/>
        <w:jc w:val="both"/>
      </w:pPr>
    </w:p>
    <w:p w14:paraId="79EA550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FF3D42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7C0AE21">
      <w:pPr>
        <w:pStyle w:val="9"/>
        <w:numPr>
          <w:ilvl w:val="0"/>
          <w:numId w:val="2"/>
        </w:numPr>
        <w:jc w:val="both"/>
      </w:pPr>
      <w:r>
        <w:rPr>
          <w:lang w:val="ru-RU"/>
        </w:rPr>
        <w:t>Ведущая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Глава Совета ИВО, Аватаресса ИВО Глава подразделения ОН.</w:t>
      </w:r>
    </w:p>
    <w:p w14:paraId="03E9AF72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и развёртывание Огня и Синтеза Совета ИВО.</w:t>
      </w:r>
    </w:p>
    <w:p w14:paraId="16B674C0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Практика-тренинг Совета ИВО: стяжание и развёртывание  32 ИВДИВО-зданий 1024 этажных по новому проекту ИВО в Ивдиво -полисах ИВО в 1024 В.Архетипах 16-ти космически и ИВАС Кут Хуми в 960 В.Архетипах 16-ти Космосах, с парком-садом по эталонному проекту ИВО.</w:t>
      </w:r>
    </w:p>
    <w:p w14:paraId="5168059E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Пережигание Поядающим Огнём  ИВО  16-ти ИВДИВО-зданий подразделения ИВДИВО ЮП прежнего формата.</w:t>
      </w:r>
    </w:p>
    <w:p w14:paraId="574C647B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обновление Образа Синтез-космических ИВДИВО-полисов ИВО и ИВАС Кут Хуми.</w:t>
      </w:r>
    </w:p>
    <w:p w14:paraId="59CA493B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и развернули 32-ричный Столп ИВДИВО-зданий подразделения ИВДИВО ЮП, и взаимоорганизацию с 512-тью ИВДИВО-зданиями ИВАС и ИВДИВО-зданиями ИВО и ИВМ и зданием Синтеза ИВО.</w:t>
      </w:r>
    </w:p>
    <w:p w14:paraId="0C27AC51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Практика-тренинг сонастройки и соорганизации  сферами каждого ДП с центральными ИВДИВО-зданиями ИВО, ИВМ и Синтеза ИВО.</w:t>
      </w:r>
    </w:p>
    <w:p w14:paraId="31BADA2F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Мираклевое восприятие  инфракструктуры ИВДИВО-полиса ИВО.</w:t>
      </w:r>
    </w:p>
    <w:p w14:paraId="1F812D04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Преображение и вхождение в новый Огонь и Синтез Должностных полномочий  ИВДИВО-секретариата согласно Распоряжению №4, стяжали внутренне-внешнюю организацию деятельности каждого ДП, преображения Ядра Синтеза подразделения и Ядер Синтеза ДП.</w:t>
      </w:r>
    </w:p>
    <w:p w14:paraId="321DD0F9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CC9896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B2FFA63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C52FE93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23CDF94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AF7D1B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DA56088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6FA1539C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4C856F76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044F64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4FEAC08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6DDC7431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66C28B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</w:p>
    <w:p w14:paraId="1B49FC66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19.01.2025г.</w:t>
      </w:r>
    </w:p>
    <w:p w14:paraId="43B6899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7C1EC22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</w:t>
      </w:r>
    </w:p>
    <w:p w14:paraId="6198D549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0C30D733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29.01.2025г.</w:t>
      </w:r>
    </w:p>
    <w:p w14:paraId="7B59BEB5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Утверждаю. Аватаресса ИВО подразделения ИВДИВО, Глава Совета ИВО ИВАС Кут Хуми ОН.</w:t>
      </w:r>
    </w:p>
    <w:p w14:paraId="05B44D7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D80A0D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09AA3822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</w:t>
      </w:r>
    </w:p>
    <w:p w14:paraId="6B4038D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ФМ</w:t>
      </w:r>
    </w:p>
    <w:p w14:paraId="3DB63609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6ED9EE8D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ГЮ</w:t>
      </w:r>
    </w:p>
    <w:p w14:paraId="400A0B30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</w:t>
      </w:r>
    </w:p>
    <w:p w14:paraId="4ED6CA0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ЖТ</w:t>
      </w:r>
    </w:p>
    <w:p w14:paraId="55D8DE2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ЧН</w:t>
      </w:r>
    </w:p>
    <w:p w14:paraId="336790A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6212397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ДЗ</w:t>
      </w:r>
    </w:p>
    <w:p w14:paraId="5828D35A">
      <w:pPr>
        <w:pStyle w:val="9"/>
        <w:numPr>
          <w:ilvl w:val="0"/>
          <w:numId w:val="0"/>
        </w:numPr>
        <w:ind w:left="360" w:leftChars="0"/>
        <w:jc w:val="both"/>
      </w:pPr>
    </w:p>
    <w:p w14:paraId="2776F208">
      <w:pPr>
        <w:pStyle w:val="9"/>
        <w:numPr>
          <w:ilvl w:val="0"/>
          <w:numId w:val="0"/>
        </w:numPr>
        <w:ind w:left="360" w:leftChars="0"/>
        <w:jc w:val="both"/>
      </w:pPr>
    </w:p>
    <w:p w14:paraId="747EB362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748315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46AD66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7B01B1E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Глава Совета ИВО Аватаресса ИВО ИВАС Кут Хуми ОН</w:t>
      </w:r>
    </w:p>
    <w:p w14:paraId="08B68003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в Огонь и Синтез Совета ИВО.</w:t>
      </w:r>
    </w:p>
    <w:p w14:paraId="00097858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в изменения в ИВДИВО согласно Р. №№ 3, 4.</w:t>
      </w:r>
    </w:p>
    <w:p w14:paraId="685ABC8F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 Общину Кут Хуми горизонтом ИВДИВО с внутренне - внешней  разработкой  каждому ДП ИВДИВО.  Развернули среду Синтеза Общины Кут Хуми в сфере подразделения ИВДИВО ЮП 16-ти космически и по территории подразделения. Развернули 2млн.50тысяч Искр Синтеза Общины КХ каждому О-ч-с подразделения ИВДИВО ЮП, организуя этим человеческую Ойкумену.</w:t>
      </w:r>
    </w:p>
    <w:p w14:paraId="6C072B28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Вошли в Огонь секретариата ИВДИВО подразделением ИВДИВО ЮП.</w:t>
      </w:r>
    </w:p>
    <w:p w14:paraId="2E48E94C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Мозговой штурм на тему функционала и названий 512-ти  новых этажей ИВДИВО-здания.</w:t>
      </w:r>
    </w:p>
    <w:p w14:paraId="7C5DDBA8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Стяжали и развернули </w:t>
      </w:r>
      <w:r>
        <w:rPr>
          <w:rFonts w:ascii="Times New Roman"/>
          <w:lang w:val="ru-RU"/>
        </w:rPr>
        <w:t>Часть</w:t>
      </w:r>
      <w:r>
        <w:rPr>
          <w:rFonts w:hint="default" w:ascii="Times New Roman"/>
          <w:lang w:val="ru-RU"/>
        </w:rPr>
        <w:t xml:space="preserve">  </w:t>
      </w:r>
      <w:r>
        <w:rPr>
          <w:rFonts w:hint="default" w:ascii="Times New Roman"/>
          <w:sz w:val="24"/>
          <w:szCs w:val="24"/>
          <w:lang w:val="ru-RU"/>
        </w:rPr>
        <w:t>Высшее Имическое тело ИВО, В. Системы, В. Аппараты и В. Частности.</w:t>
      </w:r>
    </w:p>
    <w:p w14:paraId="28B5CF6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/>
          <w:sz w:val="24"/>
          <w:szCs w:val="24"/>
          <w:lang w:val="ru-RU"/>
        </w:rPr>
        <w:t>Отчёт Ревизионной комиссии. Ревизор Аватаресса ИВО Св.К Цивилизации СИ О-ч-с ИВО ИВАС Янова ИВАС Кут Хуми ТЕ.</w:t>
      </w:r>
    </w:p>
    <w:p w14:paraId="1350CC8D">
      <w:pPr>
        <w:pStyle w:val="9"/>
        <w:numPr>
          <w:ilvl w:val="0"/>
          <w:numId w:val="2"/>
        </w:numPr>
        <w:jc w:val="both"/>
      </w:pPr>
      <w:r>
        <w:rPr>
          <w:lang w:val="ru-RU"/>
        </w:rPr>
        <w:t>Утвердили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итоги ревизии у ИВАС КХ.</w:t>
      </w:r>
    </w:p>
    <w:p w14:paraId="6C484678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Условия  вхождение в Должностной Совет ИВО и  подготовку к Региональному съезду.</w:t>
      </w:r>
    </w:p>
    <w:p w14:paraId="2FF416A3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7273E8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A7A204D">
      <w:pPr>
        <w:pStyle w:val="9"/>
        <w:numPr>
          <w:ilvl w:val="0"/>
          <w:numId w:val="3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Принято решение обновить План СИ направлений Обменного Огня подразделения ИВДИВО ЮП.</w:t>
      </w:r>
    </w:p>
    <w:p w14:paraId="50149F80">
      <w:pPr>
        <w:pStyle w:val="9"/>
        <w:numPr>
          <w:ilvl w:val="0"/>
          <w:numId w:val="3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Улучшить качество учёта документов движения ЭП. Поручение стяжала Глава МЦ КВ.</w:t>
      </w:r>
    </w:p>
    <w:p w14:paraId="23C6B349">
      <w:pPr>
        <w:pStyle w:val="9"/>
        <w:numPr>
          <w:ilvl w:val="0"/>
          <w:numId w:val="0"/>
        </w:numPr>
        <w:ind w:left="360" w:leftChars="0"/>
        <w:jc w:val="both"/>
      </w:pPr>
    </w:p>
    <w:p w14:paraId="315D7B19">
      <w:pPr>
        <w:pStyle w:val="9"/>
        <w:numPr>
          <w:ilvl w:val="0"/>
          <w:numId w:val="0"/>
        </w:numPr>
        <w:ind w:left="360" w:leftChars="0"/>
        <w:jc w:val="both"/>
      </w:pPr>
    </w:p>
    <w:p w14:paraId="669A1FB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749B4C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24B23AF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5464F158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46503B4F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351AFFC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D827ED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6F534C8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6CFD6F6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</w:p>
    <w:p w14:paraId="149DA12C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1.02.2025г.</w:t>
      </w:r>
    </w:p>
    <w:p w14:paraId="111CC920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                                        </w:t>
      </w:r>
    </w:p>
    <w:sectPr>
      <w:pgSz w:w="11906" w:h="16838"/>
      <w:pgMar w:top="640" w:right="800" w:bottom="640" w:left="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518F5"/>
    <w:multiLevelType w:val="multilevel"/>
    <w:tmpl w:val="463518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471E15CB"/>
    <w:multiLevelType w:val="multilevel"/>
    <w:tmpl w:val="471E15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51A734ED"/>
    <w:multiLevelType w:val="multilevel"/>
    <w:tmpl w:val="51A734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72CE21C0"/>
    <w:multiLevelType w:val="multilevel"/>
    <w:tmpl w:val="72CE21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doNotDisplayPageBoundarie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76742B"/>
    <w:rsid w:val="008D2BC8"/>
    <w:rsid w:val="090A28CB"/>
    <w:rsid w:val="0F595818"/>
    <w:rsid w:val="3A0C6CDC"/>
    <w:rsid w:val="3AD55B80"/>
    <w:rsid w:val="43E40F24"/>
    <w:rsid w:val="6BD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2025-02-07T18:16:10Z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89A83F86293E474681C85E1848E82008_13</vt:lpwstr>
  </property>
</Properties>
</file>